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237740" cy="3576954"/>
                <wp:effectExtent l="0" t="0" r="0" b="4445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237740" cy="3576954"/>
                          <a:chExt cx="2237740" cy="357695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6350" y="6350"/>
                            <a:ext cx="2225040" cy="35642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5040" h="3564254">
                                <a:moveTo>
                                  <a:pt x="2224722" y="3563734"/>
                                </a:moveTo>
                                <a:lnTo>
                                  <a:pt x="0" y="3563734"/>
                                </a:lnTo>
                                <a:lnTo>
                                  <a:pt x="0" y="0"/>
                                </a:lnTo>
                                <a:lnTo>
                                  <a:pt x="2224722" y="0"/>
                                </a:lnTo>
                                <a:lnTo>
                                  <a:pt x="2224722" y="356373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0197" y="720298"/>
                            <a:ext cx="21228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2805" h="0">
                                <a:moveTo>
                                  <a:pt x="0" y="0"/>
                                </a:moveTo>
                                <a:lnTo>
                                  <a:pt x="2122462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0197" y="561891"/>
                            <a:ext cx="21228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2805" h="0">
                                <a:moveTo>
                                  <a:pt x="0" y="0"/>
                                </a:moveTo>
                                <a:lnTo>
                                  <a:pt x="2122462" y="0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2684" y="1131284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2684" y="1477006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0934" y="1865062"/>
                            <a:ext cx="21196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9630" h="0">
                                <a:moveTo>
                                  <a:pt x="0" y="0"/>
                                </a:moveTo>
                                <a:lnTo>
                                  <a:pt x="2119528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0934" y="2214312"/>
                            <a:ext cx="21196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9630" h="0">
                                <a:moveTo>
                                  <a:pt x="0" y="0"/>
                                </a:moveTo>
                                <a:lnTo>
                                  <a:pt x="2119528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0934" y="2722312"/>
                            <a:ext cx="21196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9630" h="0">
                                <a:moveTo>
                                  <a:pt x="0" y="0"/>
                                </a:moveTo>
                                <a:lnTo>
                                  <a:pt x="2119528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92684" y="1671034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92684" y="2096131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2684" y="2526520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2684" y="3142117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2684" y="3033290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96653" y="3336145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96653" y="3445506"/>
                            <a:ext cx="2087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7880" h="0">
                                <a:moveTo>
                                  <a:pt x="0" y="0"/>
                                </a:moveTo>
                                <a:lnTo>
                                  <a:pt x="208777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62948" y="28559"/>
                            <a:ext cx="1373505" cy="280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5" w:lineRule="exact" w:before="5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90"/>
                                  <w:sz w:val="23"/>
                                </w:rPr>
                                <w:t>Medicinal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2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2"/>
                                  <w:w w:val="90"/>
                                  <w:sz w:val="23"/>
                                </w:rPr>
                                <w:t>Ingredients</w:t>
                              </w:r>
                            </w:p>
                            <w:p>
                              <w:pPr>
                                <w:spacing w:line="187" w:lineRule="exact" w:before="0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90"/>
                                  <w:sz w:val="18"/>
                                </w:rPr>
                                <w:t>Ingrédients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27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-2"/>
                                  <w:sz w:val="18"/>
                                </w:rPr>
                                <w:t>médicinaux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2073" y="407413"/>
                            <a:ext cx="2128520" cy="438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331" w:val="right" w:leader="none"/>
                                </w:tabs>
                                <w:spacing w:before="7"/>
                                <w:ind w:left="6" w:right="0" w:firstLine="0"/>
                                <w:jc w:val="left"/>
                                <w:rPr>
                                  <w:rFonts w:ascii="Arial"/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Container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6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Portions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6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par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75"/>
                                  <w:sz w:val="15"/>
                                </w:rPr>
                                <w:t>contenant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16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10"/>
                                  <w:w w:val="75"/>
                                  <w:sz w:val="15"/>
                                </w:rPr>
                                <w:t>: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z w:val="15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5"/>
                                  <w:w w:val="85"/>
                                  <w:sz w:val="15"/>
                                </w:rPr>
                                <w:t>30</w:t>
                              </w:r>
                            </w:p>
                            <w:p>
                              <w:pPr>
                                <w:spacing w:before="117"/>
                                <w:ind w:left="9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85"/>
                                  <w:sz w:val="14"/>
                                </w:rPr>
                                <w:t>AMOUNT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5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85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1"/>
                                  <w:w w:val="85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2"/>
                                  <w:w w:val="85"/>
                                  <w:sz w:val="14"/>
                                </w:rPr>
                                <w:t>TENEUR</w:t>
                              </w:r>
                            </w:p>
                            <w:p>
                              <w:pPr>
                                <w:spacing w:before="78"/>
                                <w:ind w:left="0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TESTOSTERONE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0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BOOSTING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0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BLEND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0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0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Mélange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stimulant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la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3"/>
                                  <w:u w:val="single" w:color="221F1F"/>
                                </w:rPr>
                                <w:t>testostérone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66031" y="309354"/>
                            <a:ext cx="2124710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654" w:val="left" w:leader="none"/>
                                </w:tabs>
                                <w:spacing w:before="7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5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85"/>
                                  <w:sz w:val="15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6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85"/>
                                  <w:sz w:val="15"/>
                                </w:rPr>
                                <w:t>Size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85"/>
                                  <w:sz w:val="15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6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85"/>
                                  <w:sz w:val="15"/>
                                </w:rPr>
                                <w:t>Portion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10"/>
                                  <w:w w:val="85"/>
                                  <w:sz w:val="15"/>
                                </w:rPr>
                                <w:t>: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z w:val="15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w w:val="90"/>
                                  <w:sz w:val="15"/>
                                </w:rPr>
                                <w:t>3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8"/>
                                  <w:w w:val="9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21F1F"/>
                                  <w:spacing w:val="-5"/>
                                  <w:w w:val="90"/>
                                  <w:sz w:val="15"/>
                                </w:rPr>
                                <w:t>Capsules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93823" y="859311"/>
                            <a:ext cx="1476375" cy="983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31" w:lineRule="exact" w:before="9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2"/>
                                </w:rPr>
                                <w:t>TESTOSURGE</w:t>
                              </w:r>
                              <w:r>
                                <w:rPr>
                                  <w:color w:val="221F1F"/>
                                  <w:w w:val="75"/>
                                  <w:position w:val="4"/>
                                  <w:sz w:val="7"/>
                                </w:rPr>
                                <w:t>®</w:t>
                              </w:r>
                              <w:r>
                                <w:rPr>
                                  <w:color w:val="221F1F"/>
                                  <w:spacing w:val="2"/>
                                  <w:position w:val="4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Fenugreek</w:t>
                              </w:r>
                              <w:r>
                                <w:rPr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Fenugrec</w:t>
                              </w:r>
                            </w:p>
                            <w:p>
                              <w:pPr>
                                <w:spacing w:line="218" w:lineRule="auto" w:before="3"/>
                                <w:ind w:left="84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75"/>
                                  <w:sz w:val="12"/>
                                </w:rPr>
                                <w:t>Trigonella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75"/>
                                  <w:sz w:val="12"/>
                                </w:rPr>
                                <w:t>foenum-graecum,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seed/graine)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extrait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(25:1,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std.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to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norme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à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80%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Glycosides)</w:t>
                              </w:r>
                            </w:p>
                            <w:p>
                              <w:pPr>
                                <w:spacing w:line="218" w:lineRule="auto" w:before="49"/>
                                <w:ind w:left="84" w:right="18" w:hanging="85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Ashwagandha (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80"/>
                                  <w:sz w:val="12"/>
                                </w:rPr>
                                <w:t>Withania somnifera,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root and/or leaf /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racine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et/ou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feuille)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extrait,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(5:1,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std.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to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norme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à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10-20%</w:t>
                              </w:r>
                              <w:r>
                                <w:rPr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Withanolide</w:t>
                              </w:r>
                              <w:r>
                                <w:rPr>
                                  <w:color w:val="221F1F"/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Glycosides,</w:t>
                              </w:r>
                              <w:r>
                                <w:rPr>
                                  <w:color w:val="221F1F"/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0.05-0.5%</w:t>
                              </w:r>
                              <w:r>
                                <w:rPr>
                                  <w:color w:val="221F1F"/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Withaferin-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70"/>
                                  <w:sz w:val="12"/>
                                </w:rPr>
                                <w:t>A,</w:t>
                              </w:r>
                            </w:p>
                            <w:p>
                              <w:pPr>
                                <w:spacing w:line="126" w:lineRule="exact" w:before="0"/>
                                <w:ind w:left="84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32-45%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Withania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Oligosaccharides)</w:t>
                              </w:r>
                            </w:p>
                            <w:p>
                              <w:pPr>
                                <w:spacing w:line="218" w:lineRule="auto" w:before="47"/>
                                <w:ind w:left="81" w:right="86" w:hanging="81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85"/>
                                  <w:sz w:val="12"/>
                                </w:rPr>
                                <w:t>TRIBX90</w:t>
                              </w:r>
                              <w:r>
                                <w:rPr>
                                  <w:color w:val="221F1F"/>
                                  <w:w w:val="85"/>
                                  <w:position w:val="4"/>
                                  <w:sz w:val="7"/>
                                </w:rPr>
                                <w:t>®</w:t>
                              </w:r>
                              <w:r>
                                <w:rPr>
                                  <w:color w:val="221F1F"/>
                                  <w:spacing w:val="14"/>
                                  <w:position w:val="4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85"/>
                                  <w:sz w:val="12"/>
                                </w:rPr>
                                <w:t>Tribulus terrestris,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fruit) extract /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extrait,</w:t>
                              </w:r>
                              <w:r>
                                <w:rPr>
                                  <w:color w:val="221F1F"/>
                                  <w:spacing w:val="-7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(20:1,</w:t>
                              </w:r>
                              <w:r>
                                <w:rPr>
                                  <w:color w:val="221F1F"/>
                                  <w:spacing w:val="-6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std.</w:t>
                              </w:r>
                              <w:r>
                                <w:rPr>
                                  <w:color w:val="221F1F"/>
                                  <w:spacing w:val="-6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to</w:t>
                              </w:r>
                              <w:r>
                                <w:rPr>
                                  <w:color w:val="221F1F"/>
                                  <w:spacing w:val="-7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6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norme</w:t>
                              </w:r>
                              <w:r>
                                <w:rPr>
                                  <w:color w:val="221F1F"/>
                                  <w:spacing w:val="-6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à</w:t>
                              </w:r>
                              <w:r>
                                <w:rPr>
                                  <w:color w:val="221F1F"/>
                                  <w:spacing w:val="1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90%</w:t>
                              </w:r>
                              <w:r>
                                <w:rPr>
                                  <w:color w:val="221F1F"/>
                                  <w:spacing w:val="-7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Saponins)</w:t>
                              </w:r>
                            </w:p>
                            <w:p>
                              <w:pPr>
                                <w:spacing w:line="218" w:lineRule="auto" w:before="49"/>
                                <w:ind w:left="81" w:right="86" w:hanging="81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Safed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Musli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w w:val="80"/>
                                  <w:sz w:val="12"/>
                                </w:rPr>
                                <w:t>Chlorophytum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5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w w:val="80"/>
                                  <w:sz w:val="12"/>
                                </w:rPr>
                                <w:t>borivilianum,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5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root</w:t>
                              </w:r>
                              <w:r>
                                <w:rPr>
                                  <w:color w:val="221F1F"/>
                                  <w:spacing w:val="-7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5"/>
                                  <w:sz w:val="12"/>
                                </w:rPr>
                                <w:t>racine) extract / extrait (10-20:1)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1713204" y="867563"/>
                            <a:ext cx="478155" cy="964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35" w:lineRule="exact" w:before="6"/>
                                <w:ind w:left="26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166.67</w:t>
                              </w:r>
                              <w:r>
                                <w:rPr>
                                  <w:color w:val="221F1F"/>
                                  <w:spacing w:val="-4"/>
                                  <w:w w:val="9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line="112" w:lineRule="exact" w:before="0"/>
                                <w:ind w:left="0" w:right="18" w:firstLine="0"/>
                                <w:jc w:val="righ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60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0"/>
                                  <w:sz w:val="10"/>
                                </w:rPr>
                                <w:t>4166.7</w:t>
                              </w:r>
                              <w:r>
                                <w:rPr>
                                  <w:color w:val="221F1F"/>
                                  <w:spacing w:val="-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0"/>
                                  <w:sz w:val="10"/>
                                </w:rPr>
                                <w:t>mg)</w:t>
                              </w:r>
                            </w:p>
                            <w:p>
                              <w:pPr>
                                <w:spacing w:line="240" w:lineRule="auto" w:before="58"/>
                                <w:rPr>
                                  <w:sz w:val="10"/>
                                </w:rPr>
                              </w:pPr>
                            </w:p>
                            <w:p>
                              <w:pPr>
                                <w:spacing w:line="135" w:lineRule="exact" w:before="1"/>
                                <w:ind w:left="317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83.33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9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line="112" w:lineRule="exact" w:before="0"/>
                                <w:ind w:left="0" w:right="18" w:firstLine="0"/>
                                <w:jc w:val="righ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60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0"/>
                                  <w:sz w:val="10"/>
                                </w:rPr>
                                <w:t>416.68</w:t>
                              </w:r>
                              <w:r>
                                <w:rPr>
                                  <w:color w:val="221F1F"/>
                                  <w:spacing w:val="-6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0"/>
                                  <w:sz w:val="10"/>
                                </w:rPr>
                                <w:t>mg)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10"/>
                                </w:rPr>
                              </w:pPr>
                            </w:p>
                            <w:p>
                              <w:pPr>
                                <w:spacing w:line="240" w:lineRule="auto" w:before="67"/>
                                <w:rPr>
                                  <w:sz w:val="10"/>
                                </w:rPr>
                              </w:pPr>
                            </w:p>
                            <w:p>
                              <w:pPr>
                                <w:spacing w:line="135" w:lineRule="exact" w:before="0"/>
                                <w:ind w:left="458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80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 mg</w:t>
                              </w:r>
                            </w:p>
                            <w:p>
                              <w:pPr>
                                <w:spacing w:line="112" w:lineRule="exact" w:before="0"/>
                                <w:ind w:left="0" w:right="18" w:firstLine="0"/>
                                <w:jc w:val="righ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60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0"/>
                                  <w:sz w:val="10"/>
                                </w:rPr>
                                <w:t>1600</w:t>
                              </w:r>
                              <w:r>
                                <w:rPr>
                                  <w:color w:val="221F1F"/>
                                  <w:spacing w:val="-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0"/>
                                  <w:sz w:val="10"/>
                                </w:rPr>
                                <w:t>mg)</w:t>
                              </w:r>
                            </w:p>
                            <w:p>
                              <w:pPr>
                                <w:spacing w:line="135" w:lineRule="exact" w:before="56"/>
                                <w:ind w:left="317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66.67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9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line="112" w:lineRule="exact" w:before="0"/>
                                <w:ind w:left="0" w:right="18" w:firstLine="0"/>
                                <w:jc w:val="righ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666.7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-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1333.4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5"/>
                                  <w:sz w:val="10"/>
                                </w:rPr>
                                <w:t>mg)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62073" y="1867595"/>
                            <a:ext cx="2131695" cy="962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ind w:left="0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ESTROGEN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5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REDUCTION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6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BLEND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6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6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Mélange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75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de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75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réduction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75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des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3"/>
                                  <w:u w:val="single" w:color="221F1F"/>
                                </w:rPr>
                                <w:t>œstrogènes</w:t>
                              </w:r>
                            </w:p>
                            <w:p>
                              <w:pPr>
                                <w:tabs>
                                  <w:tab w:pos="2917" w:val="left" w:leader="none"/>
                                </w:tabs>
                                <w:spacing w:before="25"/>
                                <w:ind w:left="50" w:right="0" w:firstLine="0"/>
                                <w:jc w:val="left"/>
                                <w:rPr>
                                  <w:position w:val="1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80"/>
                                  <w:sz w:val="12"/>
                                </w:rPr>
                                <w:t>NOVALDIM</w:t>
                              </w:r>
                              <w:r>
                                <w:rPr>
                                  <w:color w:val="221F1F"/>
                                  <w:w w:val="80"/>
                                  <w:position w:val="4"/>
                                  <w:sz w:val="7"/>
                                </w:rPr>
                                <w:t>™</w:t>
                              </w:r>
                              <w:r>
                                <w:rPr>
                                  <w:color w:val="221F1F"/>
                                  <w:spacing w:val="16"/>
                                  <w:position w:val="4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3,3’-diindolylmethane</w:t>
                              </w:r>
                              <w:r>
                                <w:rPr>
                                  <w:color w:val="221F1F"/>
                                  <w:spacing w:val="2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(DIM)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21F1F"/>
                                  <w:w w:val="80"/>
                                  <w:position w:val="1"/>
                                  <w:sz w:val="12"/>
                                </w:rPr>
                                <w:t>66.67</w:t>
                              </w:r>
                              <w:r>
                                <w:rPr>
                                  <w:color w:val="221F1F"/>
                                  <w:spacing w:val="-2"/>
                                  <w:position w:val="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0"/>
                                  <w:position w:val="1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tabs>
                                  <w:tab w:pos="2974" w:val="left" w:leader="none"/>
                                </w:tabs>
                                <w:spacing w:before="37"/>
                                <w:ind w:left="49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3-Hydroxymethylindole</w:t>
                              </w:r>
                              <w:r>
                                <w:rPr>
                                  <w:color w:val="221F1F"/>
                                  <w:spacing w:val="66"/>
                                  <w:w w:val="15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(Indole-3-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Carbinol)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33.3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0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tabs>
                                  <w:tab w:pos="3335" w:val="left" w:leader="none"/>
                                </w:tabs>
                                <w:spacing w:before="53"/>
                                <w:ind w:left="50" w:right="0" w:hanging="5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FREE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4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TESTOSTERONE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5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BLEND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5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4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Mélange</w:t>
                              </w:r>
                              <w:r>
                                <w:rPr>
                                  <w:color w:val="221F1F"/>
                                  <w:spacing w:val="-7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de</w:t>
                              </w:r>
                              <w:r>
                                <w:rPr>
                                  <w:color w:val="221F1F"/>
                                  <w:spacing w:val="-6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3"/>
                                  <w:u w:val="single" w:color="221F1F"/>
                                </w:rPr>
                                <w:t>testostérone</w:t>
                              </w:r>
                              <w:r>
                                <w:rPr>
                                  <w:color w:val="221F1F"/>
                                  <w:spacing w:val="-7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3"/>
                                  <w:u w:val="single" w:color="221F1F"/>
                                </w:rPr>
                                <w:t>libre</w:t>
                              </w:r>
                              <w:r>
                                <w:rPr>
                                  <w:color w:val="221F1F"/>
                                  <w:sz w:val="13"/>
                                  <w:u w:val="single" w:color="221F1F"/>
                                </w:rPr>
                                <w:tab/>
                              </w:r>
                            </w:p>
                            <w:p>
                              <w:pPr>
                                <w:tabs>
                                  <w:tab w:pos="2636" w:val="left" w:leader="none"/>
                                  <w:tab w:pos="2917" w:val="left" w:leader="none"/>
                                </w:tabs>
                                <w:spacing w:line="216" w:lineRule="auto" w:before="46"/>
                                <w:ind w:left="50" w:right="21" w:firstLine="0"/>
                                <w:jc w:val="left"/>
                                <w:rPr>
                                  <w:position w:val="2"/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90"/>
                                  <w:sz w:val="12"/>
                                </w:rPr>
                                <w:t>Stinging Nettle (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90"/>
                                  <w:sz w:val="12"/>
                                </w:rPr>
                                <w:t>Urtica dioica,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12"/>
                                </w:rPr>
                                <w:t>herb top and/or root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ab/>
                                <w:tab/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66.67</w:t>
                              </w:r>
                              <w:r>
                                <w:rPr>
                                  <w:color w:val="221F1F"/>
                                  <w:spacing w:val="-4"/>
                                  <w:w w:val="8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mg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sommité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et/ou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racine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de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l'herbe)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extrait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(4-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2"/>
                                </w:rPr>
                                <w:t>10:1)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21F1F"/>
                                  <w:w w:val="65"/>
                                  <w:position w:val="2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5"/>
                                  <w:position w:val="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position w:val="2"/>
                                  <w:sz w:val="10"/>
                                </w:rPr>
                                <w:t>266.7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65"/>
                                  <w:position w:val="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position w:val="2"/>
                                  <w:sz w:val="10"/>
                                </w:rPr>
                                <w:t>-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65"/>
                                  <w:position w:val="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position w:val="2"/>
                                  <w:sz w:val="10"/>
                                </w:rPr>
                                <w:t>666.7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65"/>
                                  <w:position w:val="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5"/>
                                  <w:position w:val="2"/>
                                  <w:sz w:val="10"/>
                                </w:rPr>
                                <w:t>mg)</w:t>
                              </w:r>
                            </w:p>
                            <w:p>
                              <w:pPr>
                                <w:tabs>
                                  <w:tab w:pos="2974" w:val="left" w:leader="none"/>
                                </w:tabs>
                                <w:spacing w:line="131" w:lineRule="exact" w:before="40"/>
                                <w:ind w:left="5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Malaysian</w:t>
                              </w:r>
                              <w:r>
                                <w:rPr>
                                  <w:color w:val="221F1F"/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Tongkat</w:t>
                              </w:r>
                              <w:r>
                                <w:rPr>
                                  <w:color w:val="221F1F"/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Ali</w:t>
                              </w:r>
                              <w:r>
                                <w:rPr>
                                  <w:color w:val="221F1F"/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w w:val="80"/>
                                  <w:sz w:val="12"/>
                                </w:rPr>
                                <w:t>Eurycoma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longifolia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,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33.3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0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tabs>
                                  <w:tab w:pos="2884" w:val="left" w:leader="none"/>
                                </w:tabs>
                                <w:spacing w:line="131" w:lineRule="exact" w:before="0"/>
                                <w:ind w:left="131" w:right="0" w:firstLine="0"/>
                                <w:jc w:val="left"/>
                                <w:rPr>
                                  <w:position w:val="1"/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root</w:t>
                              </w:r>
                              <w:r>
                                <w:rPr>
                                  <w:color w:val="221F1F"/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racine)</w:t>
                              </w:r>
                              <w:r>
                                <w:rPr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5"/>
                                  <w:sz w:val="12"/>
                                </w:rPr>
                                <w:t>extrait</w:t>
                              </w:r>
                              <w:r>
                                <w:rPr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5"/>
                                  <w:sz w:val="12"/>
                                </w:rPr>
                                <w:t>(100:1)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color w:val="221F1F"/>
                                  <w:w w:val="60"/>
                                  <w:position w:val="1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7"/>
                                  <w:position w:val="1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0"/>
                                  <w:position w:val="1"/>
                                  <w:sz w:val="10"/>
                                </w:rPr>
                                <w:t>3330</w:t>
                              </w:r>
                              <w:r>
                                <w:rPr>
                                  <w:color w:val="221F1F"/>
                                  <w:spacing w:val="-7"/>
                                  <w:position w:val="1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0"/>
                                  <w:position w:val="1"/>
                                  <w:sz w:val="10"/>
                                </w:rPr>
                                <w:t>mg)</w:t>
                              </w:r>
                            </w:p>
                            <w:p>
                              <w:pPr>
                                <w:spacing w:before="52"/>
                                <w:ind w:left="0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HEALTH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3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&amp;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4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BIOAVAILABILITY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4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BLEND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3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21F1F"/>
                                  <w:spacing w:val="14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Mélange</w:t>
                              </w:r>
                              <w:r>
                                <w:rPr>
                                  <w:color w:val="221F1F"/>
                                  <w:spacing w:val="-6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santé</w:t>
                              </w:r>
                              <w:r>
                                <w:rPr>
                                  <w:color w:val="221F1F"/>
                                  <w:spacing w:val="-7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3"/>
                                  <w:u w:val="single" w:color="221F1F"/>
                                </w:rPr>
                                <w:t>et</w:t>
                              </w:r>
                              <w:r>
                                <w:rPr>
                                  <w:color w:val="221F1F"/>
                                  <w:spacing w:val="-6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5"/>
                                  <w:sz w:val="13"/>
                                  <w:u w:val="single" w:color="221F1F"/>
                                </w:rPr>
                                <w:t>biodisponibilité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93823" y="2842257"/>
                            <a:ext cx="1416685" cy="6991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18" w:lineRule="auto" w:before="21"/>
                                <w:ind w:left="81" w:right="18" w:hanging="81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Saw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Palmetto (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75"/>
                                  <w:sz w:val="12"/>
                                </w:rPr>
                                <w:t>Serenoa repens,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fruit) extract / extrait,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(4-10:1,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std.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to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norme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à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45%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Fatty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Acids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acides</w:t>
                              </w:r>
                              <w:r>
                                <w:rPr>
                                  <w:color w:val="221F1F"/>
                                  <w:spacing w:val="-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70"/>
                                  <w:sz w:val="12"/>
                                </w:rPr>
                                <w:t>gras)</w:t>
                              </w:r>
                            </w:p>
                            <w:p>
                              <w:pPr>
                                <w:spacing w:before="39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spacing w:val="-2"/>
                                  <w:sz w:val="12"/>
                                </w:rPr>
                                <w:t>Inositol</w:t>
                              </w:r>
                            </w:p>
                            <w:p>
                              <w:pPr>
                                <w:spacing w:line="218" w:lineRule="auto" w:before="47"/>
                                <w:ind w:left="81" w:right="18" w:hanging="81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Resveratrol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5"/>
                                  <w:sz w:val="12"/>
                                </w:rPr>
                                <w:t>(Japanese Knotweed / renouée du Japon</w:t>
                              </w:r>
                              <w:r>
                                <w:rPr>
                                  <w:color w:val="221F1F"/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90"/>
                                  <w:sz w:val="12"/>
                                </w:rPr>
                                <w:t>Reynoutria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spacing w:val="-4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w w:val="90"/>
                                  <w:sz w:val="12"/>
                                </w:rPr>
                                <w:t>japonica,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221F1F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12"/>
                                </w:rPr>
                                <w:t>root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12"/>
                                </w:rPr>
                                <w:t>racine)</w:t>
                              </w:r>
                            </w:p>
                            <w:p>
                              <w:pPr>
                                <w:spacing w:before="39"/>
                                <w:ind w:left="0" w:right="0" w:firstLine="0"/>
                                <w:jc w:val="left"/>
                                <w:rPr>
                                  <w:rFonts w:ascii="Arial"/>
                                  <w:i/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Piperine</w:t>
                              </w:r>
                              <w:r>
                                <w:rPr>
                                  <w:color w:val="221F1F"/>
                                  <w:spacing w:val="7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(Black</w:t>
                              </w:r>
                              <w:r>
                                <w:rPr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Pepper</w:t>
                              </w:r>
                              <w:r>
                                <w:rPr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Poivre</w:t>
                              </w:r>
                              <w:r>
                                <w:rPr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noir</w:t>
                              </w:r>
                              <w:r>
                                <w:rPr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70"/>
                                  <w:sz w:val="12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w w:val="70"/>
                                  <w:sz w:val="12"/>
                                </w:rPr>
                                <w:t>Piper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w w:val="70"/>
                                  <w:sz w:val="12"/>
                                </w:rPr>
                                <w:t>nigrum,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color w:val="221F1F"/>
                                  <w:spacing w:val="-2"/>
                                  <w:w w:val="70"/>
                                  <w:sz w:val="12"/>
                                </w:rPr>
                                <w:t>fruit)</w:t>
                              </w:r>
                            </w:p>
                            <w:p>
                              <w:pPr>
                                <w:spacing w:before="37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Boron</w:t>
                              </w:r>
                              <w:r>
                                <w:rPr>
                                  <w:color w:val="221F1F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(Boron</w:t>
                              </w:r>
                              <w:r>
                                <w:rPr>
                                  <w:color w:val="221F1F"/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Citrate)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712602" y="2847037"/>
                            <a:ext cx="478790" cy="391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35" w:lineRule="exact" w:before="6"/>
                                <w:ind w:left="318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33.33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9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line="112" w:lineRule="exact" w:before="0"/>
                                <w:ind w:left="0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(QCE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133.32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-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65"/>
                                  <w:sz w:val="10"/>
                                </w:rPr>
                                <w:t>333.3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6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65"/>
                                  <w:sz w:val="10"/>
                                </w:rPr>
                                <w:t>mg)</w:t>
                              </w:r>
                            </w:p>
                            <w:p>
                              <w:pPr>
                                <w:spacing w:before="45"/>
                                <w:ind w:left="324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16.67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before="40"/>
                                <w:ind w:left="323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16.34</w:t>
                              </w:r>
                              <w:r>
                                <w:rPr>
                                  <w:color w:val="221F1F"/>
                                  <w:spacing w:val="-1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959110" y="3332615"/>
                            <a:ext cx="232410" cy="205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spacing w:val="-2"/>
                                  <w:w w:val="80"/>
                                  <w:sz w:val="12"/>
                                </w:rPr>
                                <w:t>3.16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8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5"/>
                                  <w:sz w:val="12"/>
                                </w:rPr>
                                <w:t>mg</w:t>
                              </w:r>
                            </w:p>
                            <w:p>
                              <w:pPr>
                                <w:spacing w:before="40"/>
                                <w:ind w:left="19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21F1F"/>
                                  <w:w w:val="80"/>
                                  <w:sz w:val="12"/>
                                </w:rPr>
                                <w:t>90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5"/>
                                  <w:w w:val="90"/>
                                  <w:sz w:val="12"/>
                                </w:rPr>
                                <w:t>mcg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76.2pt;height:281.650pt;mso-position-horizontal-relative:char;mso-position-vertical-relative:line" id="docshapegroup1" coordorigin="0,0" coordsize="3524,5633">
                <v:rect style="position:absolute;left:10;top:10;width:3504;height:5613" id="docshape2" filled="false" stroked="true" strokeweight="1pt" strokecolor="#221f1f">
                  <v:stroke dashstyle="solid"/>
                </v:rect>
                <v:line style="position:absolute" from="95,1134" to="3437,1134" stroked="true" strokeweight="1.5pt" strokecolor="#221f1f">
                  <v:stroke dashstyle="solid"/>
                </v:line>
                <v:line style="position:absolute" from="95,885" to="3437,885" stroked="true" strokeweight="3pt" strokecolor="#221f1f">
                  <v:stroke dashstyle="solid"/>
                </v:line>
                <v:line style="position:absolute" from="146,1782" to="3434,1782" stroked="true" strokeweight=".25pt" strokecolor="#221f1f">
                  <v:stroke dashstyle="solid"/>
                </v:line>
                <v:line style="position:absolute" from="146,2326" to="3434,2326" stroked="true" strokeweight=".25pt" strokecolor="#221f1f">
                  <v:stroke dashstyle="solid"/>
                </v:line>
                <v:line style="position:absolute" from="96,2937" to="3434,2937" stroked="true" strokeweight=".75pt" strokecolor="#221f1f">
                  <v:stroke dashstyle="solid"/>
                </v:line>
                <v:line style="position:absolute" from="96,3487" to="3434,3487" stroked="true" strokeweight=".75pt" strokecolor="#221f1f">
                  <v:stroke dashstyle="solid"/>
                </v:line>
                <v:line style="position:absolute" from="96,4287" to="3434,4287" stroked="true" strokeweight=".75pt" strokecolor="#221f1f">
                  <v:stroke dashstyle="solid"/>
                </v:line>
                <v:line style="position:absolute" from="146,2632" to="3434,2632" stroked="true" strokeweight=".25pt" strokecolor="#221f1f">
                  <v:stroke dashstyle="solid"/>
                </v:line>
                <v:line style="position:absolute" from="146,3301" to="3434,3301" stroked="true" strokeweight=".25pt" strokecolor="#221f1f">
                  <v:stroke dashstyle="solid"/>
                </v:line>
                <v:line style="position:absolute" from="146,3979" to="3434,3979" stroked="true" strokeweight=".25pt" strokecolor="#221f1f">
                  <v:stroke dashstyle="solid"/>
                </v:line>
                <v:line style="position:absolute" from="146,4948" to="3434,4948" stroked="true" strokeweight=".25pt" strokecolor="#221f1f">
                  <v:stroke dashstyle="solid"/>
                </v:line>
                <v:line style="position:absolute" from="146,4777" to="3434,4777" stroked="true" strokeweight=".25pt" strokecolor="#221f1f">
                  <v:stroke dashstyle="solid"/>
                </v:line>
                <v:line style="position:absolute" from="152,5254" to="3440,5254" stroked="true" strokeweight=".25pt" strokecolor="#221f1f">
                  <v:stroke dashstyle="solid"/>
                </v:line>
                <v:line style="position:absolute" from="152,5426" to="3440,5426" stroked="true" strokeweight=".25pt" strokecolor="#221f1f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99;top:44;width:2163;height:441" type="#_x0000_t202" id="docshape3" filled="false" stroked="false">
                  <v:textbox inset="0,0,0,0">
                    <w:txbxContent>
                      <w:p>
                        <w:pPr>
                          <w:spacing w:line="245" w:lineRule="exact" w:before="5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23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w w:val="90"/>
                            <w:sz w:val="23"/>
                          </w:rPr>
                          <w:t>Medicinal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2"/>
                            <w:sz w:val="2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2"/>
                            <w:w w:val="90"/>
                            <w:sz w:val="23"/>
                          </w:rPr>
                          <w:t>Ingredients</w:t>
                        </w:r>
                      </w:p>
                      <w:p>
                        <w:pPr>
                          <w:spacing w:line="187" w:lineRule="exact" w:before="0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90"/>
                            <w:sz w:val="18"/>
                          </w:rPr>
                          <w:t>Ingrédients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27"/>
                            <w:sz w:val="18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-2"/>
                            <w:sz w:val="18"/>
                          </w:rPr>
                          <w:t>médicinaux</w:t>
                        </w:r>
                      </w:p>
                    </w:txbxContent>
                  </v:textbox>
                  <w10:wrap type="none"/>
                </v:shape>
                <v:shape style="position:absolute;left:97;top:641;width:3352;height:690" type="#_x0000_t202" id="docshape4" filled="false" stroked="false">
                  <v:textbox inset="0,0,0,0">
                    <w:txbxContent>
                      <w:p>
                        <w:pPr>
                          <w:tabs>
                            <w:tab w:pos="3331" w:val="right" w:leader="none"/>
                          </w:tabs>
                          <w:spacing w:before="7"/>
                          <w:ind w:left="6" w:right="0" w:firstLine="0"/>
                          <w:jc w:val="left"/>
                          <w:rPr>
                            <w:rFonts w:ascii="Arial"/>
                            <w:b/>
                            <w:sz w:val="15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5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5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Container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6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5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Portions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6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par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5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75"/>
                            <w:sz w:val="15"/>
                          </w:rPr>
                          <w:t>contenant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16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10"/>
                            <w:w w:val="75"/>
                            <w:sz w:val="15"/>
                          </w:rPr>
                          <w:t>:</w:t>
                        </w:r>
                        <w:r>
                          <w:rPr>
                            <w:rFonts w:ascii="Arial"/>
                            <w:b/>
                            <w:color w:val="221F1F"/>
                            <w:sz w:val="15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5"/>
                            <w:w w:val="85"/>
                            <w:sz w:val="15"/>
                          </w:rPr>
                          <w:t>30</w:t>
                        </w:r>
                      </w:p>
                      <w:p>
                        <w:pPr>
                          <w:spacing w:before="117"/>
                          <w:ind w:left="9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w w:val="85"/>
                            <w:sz w:val="14"/>
                          </w:rPr>
                          <w:t>AMOUNT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5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85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1"/>
                            <w:w w:val="85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2"/>
                            <w:w w:val="85"/>
                            <w:sz w:val="14"/>
                          </w:rPr>
                          <w:t>TENEUR</w:t>
                        </w:r>
                      </w:p>
                      <w:p>
                        <w:pPr>
                          <w:spacing w:before="78"/>
                          <w:ind w:left="0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TESTOSTERONE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0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BOOSTING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0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BLEND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0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0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Mélange</w:t>
                        </w:r>
                        <w:r>
                          <w:rPr>
                            <w:color w:val="221F1F"/>
                            <w:spacing w:val="-9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stimulant</w:t>
                        </w:r>
                        <w:r>
                          <w:rPr>
                            <w:color w:val="221F1F"/>
                            <w:spacing w:val="-9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la</w:t>
                        </w:r>
                        <w:r>
                          <w:rPr>
                            <w:color w:val="221F1F"/>
                            <w:spacing w:val="-8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3"/>
                            <w:u w:val="single" w:color="221F1F"/>
                          </w:rPr>
                          <w:t>testostérone</w:t>
                        </w:r>
                      </w:p>
                    </w:txbxContent>
                  </v:textbox>
                  <w10:wrap type="none"/>
                </v:shape>
                <v:shape style="position:absolute;left:103;top:487;width:3346;height:183" type="#_x0000_t202" id="docshape5" filled="false" stroked="false">
                  <v:textbox inset="0,0,0,0">
                    <w:txbxContent>
                      <w:p>
                        <w:pPr>
                          <w:tabs>
                            <w:tab w:pos="2654" w:val="left" w:leader="none"/>
                          </w:tabs>
                          <w:spacing w:before="7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5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w w:val="85"/>
                            <w:sz w:val="15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85"/>
                            <w:sz w:val="15"/>
                          </w:rPr>
                          <w:t>Size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5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85"/>
                            <w:sz w:val="15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85"/>
                            <w:sz w:val="15"/>
                          </w:rPr>
                          <w:t>Portion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5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10"/>
                            <w:w w:val="85"/>
                            <w:sz w:val="15"/>
                          </w:rPr>
                          <w:t>:</w:t>
                        </w:r>
                        <w:r>
                          <w:rPr>
                            <w:rFonts w:ascii="Arial"/>
                            <w:b/>
                            <w:color w:val="221F1F"/>
                            <w:sz w:val="15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221F1F"/>
                            <w:w w:val="90"/>
                            <w:sz w:val="15"/>
                          </w:rPr>
                          <w:t>3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8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5"/>
                            <w:w w:val="90"/>
                            <w:sz w:val="15"/>
                          </w:rPr>
                          <w:t>Capsules</w:t>
                        </w:r>
                      </w:p>
                    </w:txbxContent>
                  </v:textbox>
                  <w10:wrap type="none"/>
                </v:shape>
                <v:shape style="position:absolute;left:147;top:1353;width:2325;height:1549" type="#_x0000_t202" id="docshape6" filled="false" stroked="false">
                  <v:textbox inset="0,0,0,0">
                    <w:txbxContent>
                      <w:p>
                        <w:pPr>
                          <w:spacing w:line="131" w:lineRule="exact" w:before="9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2"/>
                          </w:rPr>
                          <w:t>TESTOSURGE</w:t>
                        </w:r>
                        <w:r>
                          <w:rPr>
                            <w:color w:val="221F1F"/>
                            <w:w w:val="75"/>
                            <w:position w:val="4"/>
                            <w:sz w:val="7"/>
                          </w:rPr>
                          <w:t>®</w:t>
                        </w:r>
                        <w:r>
                          <w:rPr>
                            <w:color w:val="221F1F"/>
                            <w:spacing w:val="2"/>
                            <w:position w:val="4"/>
                            <w:sz w:val="7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Fenugreek</w:t>
                        </w:r>
                        <w:r>
                          <w:rPr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Fenugrec</w:t>
                        </w:r>
                      </w:p>
                      <w:p>
                        <w:pPr>
                          <w:spacing w:line="218" w:lineRule="auto" w:before="3"/>
                          <w:ind w:left="84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(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75"/>
                            <w:sz w:val="12"/>
                          </w:rPr>
                          <w:t>Trigonella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75"/>
                            <w:sz w:val="12"/>
                          </w:rPr>
                          <w:t>foenum-graecum,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seed/graine)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extract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extrait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(25:1,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std.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to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norme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à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80%</w:t>
                        </w:r>
                        <w:r>
                          <w:rPr>
                            <w:color w:val="221F1F"/>
                            <w:spacing w:val="-3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Glycosides)</w:t>
                        </w:r>
                      </w:p>
                      <w:p>
                        <w:pPr>
                          <w:spacing w:line="218" w:lineRule="auto" w:before="49"/>
                          <w:ind w:left="84" w:right="18" w:hanging="85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Ashwagandha (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80"/>
                            <w:sz w:val="12"/>
                          </w:rPr>
                          <w:t>Withania somnifera,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root and/or leaf /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racine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et/ou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feuille)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extract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extrait,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(5:1,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std.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to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norme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à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10-20%</w:t>
                        </w:r>
                        <w:r>
                          <w:rPr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Withanolide</w:t>
                        </w:r>
                        <w:r>
                          <w:rPr>
                            <w:color w:val="221F1F"/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Glycosides,</w:t>
                        </w:r>
                        <w:r>
                          <w:rPr>
                            <w:color w:val="221F1F"/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0.05-0.5%</w:t>
                        </w:r>
                        <w:r>
                          <w:rPr>
                            <w:color w:val="221F1F"/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Withaferin-</w:t>
                        </w:r>
                        <w:r>
                          <w:rPr>
                            <w:color w:val="221F1F"/>
                            <w:spacing w:val="-5"/>
                            <w:w w:val="70"/>
                            <w:sz w:val="12"/>
                          </w:rPr>
                          <w:t>A,</w:t>
                        </w:r>
                      </w:p>
                      <w:p>
                        <w:pPr>
                          <w:spacing w:line="126" w:lineRule="exact" w:before="0"/>
                          <w:ind w:left="84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32-45%</w:t>
                        </w:r>
                        <w:r>
                          <w:rPr>
                            <w:color w:val="221F1F"/>
                            <w:spacing w:val="-3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Withania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Oligosaccharides)</w:t>
                        </w:r>
                      </w:p>
                      <w:p>
                        <w:pPr>
                          <w:spacing w:line="218" w:lineRule="auto" w:before="47"/>
                          <w:ind w:left="81" w:right="86" w:hanging="81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85"/>
                            <w:sz w:val="12"/>
                          </w:rPr>
                          <w:t>TRIBX90</w:t>
                        </w:r>
                        <w:r>
                          <w:rPr>
                            <w:color w:val="221F1F"/>
                            <w:w w:val="85"/>
                            <w:position w:val="4"/>
                            <w:sz w:val="7"/>
                          </w:rPr>
                          <w:t>®</w:t>
                        </w:r>
                        <w:r>
                          <w:rPr>
                            <w:color w:val="221F1F"/>
                            <w:spacing w:val="14"/>
                            <w:position w:val="4"/>
                            <w:sz w:val="7"/>
                          </w:rPr>
                          <w:t>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(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85"/>
                            <w:sz w:val="12"/>
                          </w:rPr>
                          <w:t>Tribulus terrestris,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fruit) extract /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extrait,</w:t>
                        </w:r>
                        <w:r>
                          <w:rPr>
                            <w:color w:val="221F1F"/>
                            <w:spacing w:val="-7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(20:1,</w:t>
                        </w:r>
                        <w:r>
                          <w:rPr>
                            <w:color w:val="221F1F"/>
                            <w:spacing w:val="-6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std.</w:t>
                        </w:r>
                        <w:r>
                          <w:rPr>
                            <w:color w:val="221F1F"/>
                            <w:spacing w:val="-6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to</w:t>
                        </w:r>
                        <w:r>
                          <w:rPr>
                            <w:color w:val="221F1F"/>
                            <w:spacing w:val="-7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6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norme</w:t>
                        </w:r>
                        <w:r>
                          <w:rPr>
                            <w:color w:val="221F1F"/>
                            <w:spacing w:val="-6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à</w:t>
                        </w:r>
                        <w:r>
                          <w:rPr>
                            <w:color w:val="221F1F"/>
                            <w:spacing w:val="11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90%</w:t>
                        </w:r>
                        <w:r>
                          <w:rPr>
                            <w:color w:val="221F1F"/>
                            <w:spacing w:val="-7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Saponins)</w:t>
                        </w:r>
                      </w:p>
                      <w:p>
                        <w:pPr>
                          <w:spacing w:line="218" w:lineRule="auto" w:before="49"/>
                          <w:ind w:left="81" w:right="86" w:hanging="81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Safed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Musli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color w:val="221F1F"/>
                            <w:w w:val="80"/>
                            <w:sz w:val="12"/>
                          </w:rPr>
                          <w:t>Chlorophytum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5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color w:val="221F1F"/>
                            <w:w w:val="80"/>
                            <w:sz w:val="12"/>
                          </w:rPr>
                          <w:t>borivilianum,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5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root</w:t>
                        </w:r>
                        <w:r>
                          <w:rPr>
                            <w:color w:val="221F1F"/>
                            <w:spacing w:val="-7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95"/>
                            <w:sz w:val="12"/>
                          </w:rPr>
                          <w:t>racine) extract / extrait (10-20:1)</w:t>
                        </w:r>
                      </w:p>
                    </w:txbxContent>
                  </v:textbox>
                  <w10:wrap type="none"/>
                </v:shape>
                <v:shape style="position:absolute;left:2697;top:1366;width:753;height:1519" type="#_x0000_t202" id="docshape7" filled="false" stroked="false">
                  <v:textbox inset="0,0,0,0">
                    <w:txbxContent>
                      <w:p>
                        <w:pPr>
                          <w:spacing w:line="135" w:lineRule="exact" w:before="6"/>
                          <w:ind w:left="26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166.67</w:t>
                        </w:r>
                        <w:r>
                          <w:rPr>
                            <w:color w:val="221F1F"/>
                            <w:spacing w:val="-4"/>
                            <w:w w:val="9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  <w:p>
                        <w:pPr>
                          <w:spacing w:line="112" w:lineRule="exact" w:before="0"/>
                          <w:ind w:left="0" w:right="18" w:firstLine="0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color w:val="221F1F"/>
                            <w:w w:val="60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8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0"/>
                            <w:sz w:val="10"/>
                          </w:rPr>
                          <w:t>4166.7</w:t>
                        </w:r>
                        <w:r>
                          <w:rPr>
                            <w:color w:val="221F1F"/>
                            <w:spacing w:val="-7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0"/>
                            <w:sz w:val="10"/>
                          </w:rPr>
                          <w:t>mg)</w:t>
                        </w:r>
                      </w:p>
                      <w:p>
                        <w:pPr>
                          <w:spacing w:line="240" w:lineRule="auto" w:before="58"/>
                          <w:rPr>
                            <w:sz w:val="10"/>
                          </w:rPr>
                        </w:pPr>
                      </w:p>
                      <w:p>
                        <w:pPr>
                          <w:spacing w:line="135" w:lineRule="exact" w:before="1"/>
                          <w:ind w:left="317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83.33</w:t>
                        </w:r>
                        <w:r>
                          <w:rPr>
                            <w:color w:val="221F1F"/>
                            <w:spacing w:val="-1"/>
                            <w:w w:val="9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  <w:p>
                        <w:pPr>
                          <w:spacing w:line="112" w:lineRule="exact" w:before="0"/>
                          <w:ind w:left="0" w:right="18" w:firstLine="0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color w:val="221F1F"/>
                            <w:w w:val="60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7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0"/>
                            <w:sz w:val="10"/>
                          </w:rPr>
                          <w:t>416.68</w:t>
                        </w:r>
                        <w:r>
                          <w:rPr>
                            <w:color w:val="221F1F"/>
                            <w:spacing w:val="-6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0"/>
                            <w:sz w:val="10"/>
                          </w:rPr>
                          <w:t>mg)</w:t>
                        </w:r>
                      </w:p>
                      <w:p>
                        <w:pPr>
                          <w:spacing w:line="240" w:lineRule="auto" w:before="0"/>
                          <w:rPr>
                            <w:sz w:val="10"/>
                          </w:rPr>
                        </w:pPr>
                      </w:p>
                      <w:p>
                        <w:pPr>
                          <w:spacing w:line="240" w:lineRule="auto" w:before="67"/>
                          <w:rPr>
                            <w:sz w:val="10"/>
                          </w:rPr>
                        </w:pPr>
                      </w:p>
                      <w:p>
                        <w:pPr>
                          <w:spacing w:line="135" w:lineRule="exact" w:before="0"/>
                          <w:ind w:left="458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80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 mg</w:t>
                        </w:r>
                      </w:p>
                      <w:p>
                        <w:pPr>
                          <w:spacing w:line="112" w:lineRule="exact" w:before="0"/>
                          <w:ind w:left="0" w:right="18" w:firstLine="0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color w:val="221F1F"/>
                            <w:w w:val="60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8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0"/>
                            <w:sz w:val="10"/>
                          </w:rPr>
                          <w:t>1600</w:t>
                        </w:r>
                        <w:r>
                          <w:rPr>
                            <w:color w:val="221F1F"/>
                            <w:spacing w:val="-7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0"/>
                            <w:sz w:val="10"/>
                          </w:rPr>
                          <w:t>mg)</w:t>
                        </w:r>
                      </w:p>
                      <w:p>
                        <w:pPr>
                          <w:spacing w:line="135" w:lineRule="exact" w:before="56"/>
                          <w:ind w:left="317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66.67</w:t>
                        </w:r>
                        <w:r>
                          <w:rPr>
                            <w:color w:val="221F1F"/>
                            <w:spacing w:val="-1"/>
                            <w:w w:val="9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  <w:p>
                        <w:pPr>
                          <w:spacing w:line="112" w:lineRule="exact" w:before="0"/>
                          <w:ind w:left="0" w:right="18" w:firstLine="0"/>
                          <w:jc w:val="right"/>
                          <w:rPr>
                            <w:sz w:val="10"/>
                          </w:rPr>
                        </w:pP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3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666.7</w:t>
                        </w:r>
                        <w:r>
                          <w:rPr>
                            <w:color w:val="221F1F"/>
                            <w:spacing w:val="-3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-</w:t>
                        </w:r>
                        <w:r>
                          <w:rPr>
                            <w:color w:val="221F1F"/>
                            <w:spacing w:val="-3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1333.4</w:t>
                        </w:r>
                        <w:r>
                          <w:rPr>
                            <w:color w:val="221F1F"/>
                            <w:spacing w:val="-2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5"/>
                            <w:sz w:val="10"/>
                          </w:rPr>
                          <w:t>mg)</w:t>
                        </w:r>
                      </w:p>
                    </w:txbxContent>
                  </v:textbox>
                  <w10:wrap type="none"/>
                </v:shape>
                <v:shape style="position:absolute;left:97;top:2941;width:3357;height:1516" type="#_x0000_t202" id="docshape8" filled="false" stroked="false">
                  <v:textbox inset="0,0,0,0">
                    <w:txbxContent>
                      <w:p>
                        <w:pPr>
                          <w:spacing w:before="11"/>
                          <w:ind w:left="0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ESTROGEN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5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REDUCTION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6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BLEND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6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6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Mélange</w:t>
                        </w:r>
                        <w:r>
                          <w:rPr>
                            <w:color w:val="221F1F"/>
                            <w:spacing w:val="-1"/>
                            <w:w w:val="75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de</w:t>
                        </w:r>
                        <w:r>
                          <w:rPr>
                            <w:color w:val="221F1F"/>
                            <w:spacing w:val="-1"/>
                            <w:w w:val="75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réduction</w:t>
                        </w:r>
                        <w:r>
                          <w:rPr>
                            <w:color w:val="221F1F"/>
                            <w:spacing w:val="-1"/>
                            <w:w w:val="75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des</w:t>
                        </w:r>
                        <w:r>
                          <w:rPr>
                            <w:color w:val="221F1F"/>
                            <w:spacing w:val="-9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3"/>
                            <w:u w:val="single" w:color="221F1F"/>
                          </w:rPr>
                          <w:t>œstrogènes</w:t>
                        </w:r>
                      </w:p>
                      <w:p>
                        <w:pPr>
                          <w:tabs>
                            <w:tab w:pos="2917" w:val="left" w:leader="none"/>
                          </w:tabs>
                          <w:spacing w:before="25"/>
                          <w:ind w:left="50" w:right="0" w:firstLine="0"/>
                          <w:jc w:val="left"/>
                          <w:rPr>
                            <w:position w:val="1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80"/>
                            <w:sz w:val="12"/>
                          </w:rPr>
                          <w:t>NOVALDIM</w:t>
                        </w:r>
                        <w:r>
                          <w:rPr>
                            <w:color w:val="221F1F"/>
                            <w:w w:val="80"/>
                            <w:position w:val="4"/>
                            <w:sz w:val="7"/>
                          </w:rPr>
                          <w:t>™</w:t>
                        </w:r>
                        <w:r>
                          <w:rPr>
                            <w:color w:val="221F1F"/>
                            <w:spacing w:val="16"/>
                            <w:position w:val="4"/>
                            <w:sz w:val="7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3,3’-diindolylmethane</w:t>
                        </w:r>
                        <w:r>
                          <w:rPr>
                            <w:color w:val="221F1F"/>
                            <w:spacing w:val="2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(DIM)</w:t>
                        </w:r>
                        <w:r>
                          <w:rPr>
                            <w:color w:val="221F1F"/>
                            <w:sz w:val="12"/>
                          </w:rPr>
                          <w:tab/>
                        </w:r>
                        <w:r>
                          <w:rPr>
                            <w:color w:val="221F1F"/>
                            <w:w w:val="80"/>
                            <w:position w:val="1"/>
                            <w:sz w:val="12"/>
                          </w:rPr>
                          <w:t>66.67</w:t>
                        </w:r>
                        <w:r>
                          <w:rPr>
                            <w:color w:val="221F1F"/>
                            <w:spacing w:val="-2"/>
                            <w:position w:val="1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0"/>
                            <w:position w:val="1"/>
                            <w:sz w:val="12"/>
                          </w:rPr>
                          <w:t>mg</w:t>
                        </w:r>
                      </w:p>
                      <w:p>
                        <w:pPr>
                          <w:tabs>
                            <w:tab w:pos="2974" w:val="left" w:leader="none"/>
                          </w:tabs>
                          <w:spacing w:before="37"/>
                          <w:ind w:left="49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3-Hydroxymethylindole</w:t>
                        </w:r>
                        <w:r>
                          <w:rPr>
                            <w:color w:val="221F1F"/>
                            <w:spacing w:val="66"/>
                            <w:w w:val="15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(Indole-3-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Carbinol)</w:t>
                        </w:r>
                        <w:r>
                          <w:rPr>
                            <w:color w:val="221F1F"/>
                            <w:sz w:val="12"/>
                          </w:rPr>
                          <w:tab/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33.3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0"/>
                            <w:sz w:val="12"/>
                          </w:rPr>
                          <w:t>mg</w:t>
                        </w:r>
                      </w:p>
                      <w:p>
                        <w:pPr>
                          <w:tabs>
                            <w:tab w:pos="3335" w:val="left" w:leader="none"/>
                          </w:tabs>
                          <w:spacing w:before="53"/>
                          <w:ind w:left="50" w:right="0" w:hanging="5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FREE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4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TESTOSTERONE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5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BLEND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5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4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Mélange</w:t>
                        </w:r>
                        <w:r>
                          <w:rPr>
                            <w:color w:val="221F1F"/>
                            <w:spacing w:val="-7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de</w:t>
                        </w:r>
                        <w:r>
                          <w:rPr>
                            <w:color w:val="221F1F"/>
                            <w:spacing w:val="-6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3"/>
                            <w:u w:val="single" w:color="221F1F"/>
                          </w:rPr>
                          <w:t>testostérone</w:t>
                        </w:r>
                        <w:r>
                          <w:rPr>
                            <w:color w:val="221F1F"/>
                            <w:spacing w:val="-7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3"/>
                            <w:u w:val="single" w:color="221F1F"/>
                          </w:rPr>
                          <w:t>libre</w:t>
                        </w:r>
                        <w:r>
                          <w:rPr>
                            <w:color w:val="221F1F"/>
                            <w:sz w:val="13"/>
                            <w:u w:val="single" w:color="221F1F"/>
                          </w:rPr>
                          <w:tab/>
                        </w:r>
                      </w:p>
                      <w:p>
                        <w:pPr>
                          <w:tabs>
                            <w:tab w:pos="2636" w:val="left" w:leader="none"/>
                            <w:tab w:pos="2917" w:val="left" w:leader="none"/>
                          </w:tabs>
                          <w:spacing w:line="216" w:lineRule="auto" w:before="46"/>
                          <w:ind w:left="50" w:right="21" w:firstLine="0"/>
                          <w:jc w:val="left"/>
                          <w:rPr>
                            <w:position w:val="2"/>
                            <w:sz w:val="10"/>
                          </w:rPr>
                        </w:pPr>
                        <w:r>
                          <w:rPr>
                            <w:color w:val="221F1F"/>
                            <w:w w:val="90"/>
                            <w:sz w:val="12"/>
                          </w:rPr>
                          <w:t>Stinging Nettle (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90"/>
                            <w:sz w:val="12"/>
                          </w:rPr>
                          <w:t>Urtica dioica, </w:t>
                        </w:r>
                        <w:r>
                          <w:rPr>
                            <w:color w:val="221F1F"/>
                            <w:w w:val="90"/>
                            <w:sz w:val="12"/>
                          </w:rPr>
                          <w:t>herb top and/or root</w:t>
                        </w:r>
                        <w:r>
                          <w:rPr>
                            <w:color w:val="221F1F"/>
                            <w:sz w:val="12"/>
                          </w:rPr>
                          <w:tab/>
                          <w:tab/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66.67</w:t>
                        </w:r>
                        <w:r>
                          <w:rPr>
                            <w:color w:val="221F1F"/>
                            <w:spacing w:val="-4"/>
                            <w:w w:val="8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mg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sommité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et/ou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racine</w:t>
                        </w:r>
                        <w:r>
                          <w:rPr>
                            <w:color w:val="221F1F"/>
                            <w:spacing w:val="-1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de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l'herbe)</w:t>
                        </w:r>
                        <w:r>
                          <w:rPr>
                            <w:color w:val="221F1F"/>
                            <w:spacing w:val="-1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extract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1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extrait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(4-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2"/>
                          </w:rPr>
                          <w:t>10:1)</w:t>
                        </w:r>
                        <w:r>
                          <w:rPr>
                            <w:color w:val="221F1F"/>
                            <w:sz w:val="12"/>
                          </w:rPr>
                          <w:tab/>
                        </w:r>
                        <w:r>
                          <w:rPr>
                            <w:color w:val="221F1F"/>
                            <w:w w:val="65"/>
                            <w:position w:val="2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5"/>
                            <w:w w:val="65"/>
                            <w:position w:val="2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position w:val="2"/>
                            <w:sz w:val="10"/>
                          </w:rPr>
                          <w:t>266.7</w:t>
                        </w:r>
                        <w:r>
                          <w:rPr>
                            <w:color w:val="221F1F"/>
                            <w:spacing w:val="-3"/>
                            <w:w w:val="65"/>
                            <w:position w:val="2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position w:val="2"/>
                            <w:sz w:val="10"/>
                          </w:rPr>
                          <w:t>-</w:t>
                        </w:r>
                        <w:r>
                          <w:rPr>
                            <w:color w:val="221F1F"/>
                            <w:spacing w:val="-2"/>
                            <w:w w:val="65"/>
                            <w:position w:val="2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position w:val="2"/>
                            <w:sz w:val="10"/>
                          </w:rPr>
                          <w:t>666.7</w:t>
                        </w:r>
                        <w:r>
                          <w:rPr>
                            <w:color w:val="221F1F"/>
                            <w:spacing w:val="-3"/>
                            <w:w w:val="65"/>
                            <w:position w:val="2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5"/>
                            <w:position w:val="2"/>
                            <w:sz w:val="10"/>
                          </w:rPr>
                          <w:t>mg)</w:t>
                        </w:r>
                      </w:p>
                      <w:p>
                        <w:pPr>
                          <w:tabs>
                            <w:tab w:pos="2974" w:val="left" w:leader="none"/>
                          </w:tabs>
                          <w:spacing w:line="131" w:lineRule="exact" w:before="40"/>
                          <w:ind w:left="5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Malaysian</w:t>
                        </w:r>
                        <w:r>
                          <w:rPr>
                            <w:color w:val="221F1F"/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Tongkat</w:t>
                        </w:r>
                        <w:r>
                          <w:rPr>
                            <w:color w:val="221F1F"/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Ali</w:t>
                        </w:r>
                        <w:r>
                          <w:rPr>
                            <w:color w:val="221F1F"/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color w:val="221F1F"/>
                            <w:w w:val="80"/>
                            <w:sz w:val="12"/>
                          </w:rPr>
                          <w:t>Eurycoma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2"/>
                            <w:w w:val="80"/>
                            <w:sz w:val="12"/>
                          </w:rPr>
                          <w:t>longifolia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,</w:t>
                        </w:r>
                        <w:r>
                          <w:rPr>
                            <w:color w:val="221F1F"/>
                            <w:sz w:val="12"/>
                          </w:rPr>
                          <w:tab/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33.3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0"/>
                            <w:sz w:val="12"/>
                          </w:rPr>
                          <w:t>mg</w:t>
                        </w:r>
                      </w:p>
                      <w:p>
                        <w:pPr>
                          <w:tabs>
                            <w:tab w:pos="2884" w:val="left" w:leader="none"/>
                          </w:tabs>
                          <w:spacing w:line="131" w:lineRule="exact" w:before="0"/>
                          <w:ind w:left="131" w:right="0" w:firstLine="0"/>
                          <w:jc w:val="left"/>
                          <w:rPr>
                            <w:position w:val="1"/>
                            <w:sz w:val="10"/>
                          </w:rPr>
                        </w:pP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root</w:t>
                        </w:r>
                        <w:r>
                          <w:rPr>
                            <w:color w:val="221F1F"/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racine)</w:t>
                        </w:r>
                        <w:r>
                          <w:rPr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extract</w:t>
                        </w:r>
                        <w:r>
                          <w:rPr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2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5"/>
                            <w:sz w:val="12"/>
                          </w:rPr>
                          <w:t>extrait</w:t>
                        </w:r>
                        <w:r>
                          <w:rPr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5"/>
                            <w:sz w:val="12"/>
                          </w:rPr>
                          <w:t>(100:1)</w:t>
                        </w:r>
                        <w:r>
                          <w:rPr>
                            <w:color w:val="221F1F"/>
                            <w:sz w:val="12"/>
                          </w:rPr>
                          <w:tab/>
                        </w:r>
                        <w:r>
                          <w:rPr>
                            <w:color w:val="221F1F"/>
                            <w:w w:val="60"/>
                            <w:position w:val="1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7"/>
                            <w:position w:val="1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0"/>
                            <w:position w:val="1"/>
                            <w:sz w:val="10"/>
                          </w:rPr>
                          <w:t>3330</w:t>
                        </w:r>
                        <w:r>
                          <w:rPr>
                            <w:color w:val="221F1F"/>
                            <w:spacing w:val="-7"/>
                            <w:position w:val="1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0"/>
                            <w:position w:val="1"/>
                            <w:sz w:val="10"/>
                          </w:rPr>
                          <w:t>mg)</w:t>
                        </w:r>
                      </w:p>
                      <w:p>
                        <w:pPr>
                          <w:spacing w:before="52"/>
                          <w:ind w:left="0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HEALTH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3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&amp;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4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BIOAVAILABILITY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4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BLEND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3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color w:val="221F1F"/>
                            <w:spacing w:val="14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Mélange</w:t>
                        </w:r>
                        <w:r>
                          <w:rPr>
                            <w:color w:val="221F1F"/>
                            <w:spacing w:val="-6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santé</w:t>
                        </w:r>
                        <w:r>
                          <w:rPr>
                            <w:color w:val="221F1F"/>
                            <w:spacing w:val="-7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3"/>
                            <w:u w:val="single" w:color="221F1F"/>
                          </w:rPr>
                          <w:t>et</w:t>
                        </w:r>
                        <w:r>
                          <w:rPr>
                            <w:color w:val="221F1F"/>
                            <w:spacing w:val="-6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5"/>
                            <w:sz w:val="13"/>
                            <w:u w:val="single" w:color="221F1F"/>
                          </w:rPr>
                          <w:t>biodisponibilité</w:t>
                        </w:r>
                      </w:p>
                    </w:txbxContent>
                  </v:textbox>
                  <w10:wrap type="none"/>
                </v:shape>
                <v:shape style="position:absolute;left:147;top:4476;width:2231;height:1101" type="#_x0000_t202" id="docshape9" filled="false" stroked="false">
                  <v:textbox inset="0,0,0,0">
                    <w:txbxContent>
                      <w:p>
                        <w:pPr>
                          <w:spacing w:line="218" w:lineRule="auto" w:before="21"/>
                          <w:ind w:left="81" w:right="18" w:hanging="81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Saw</w:t>
                        </w:r>
                        <w:r>
                          <w:rPr>
                            <w:color w:val="221F1F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Palmetto (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75"/>
                            <w:sz w:val="12"/>
                          </w:rPr>
                          <w:t>Serenoa repens,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fruit) extract / extrait,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(4-10:1,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std.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to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norme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à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45%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Fatty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Acids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8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acides</w:t>
                        </w:r>
                        <w:r>
                          <w:rPr>
                            <w:color w:val="221F1F"/>
                            <w:spacing w:val="-9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70"/>
                            <w:sz w:val="12"/>
                          </w:rPr>
                          <w:t>gras)</w:t>
                        </w:r>
                      </w:p>
                      <w:p>
                        <w:pPr>
                          <w:spacing w:before="39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spacing w:val="-2"/>
                            <w:sz w:val="12"/>
                          </w:rPr>
                          <w:t>Inositol</w:t>
                        </w:r>
                      </w:p>
                      <w:p>
                        <w:pPr>
                          <w:spacing w:line="218" w:lineRule="auto" w:before="47"/>
                          <w:ind w:left="81" w:right="18" w:hanging="81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Resveratrol</w:t>
                        </w:r>
                        <w:r>
                          <w:rPr>
                            <w:color w:val="221F1F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5"/>
                            <w:sz w:val="12"/>
                          </w:rPr>
                          <w:t>(Japanese Knotweed / renouée du Japon</w:t>
                        </w:r>
                        <w:r>
                          <w:rPr>
                            <w:color w:val="221F1F"/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12"/>
                          </w:rPr>
                          <w:t>(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90"/>
                            <w:sz w:val="12"/>
                          </w:rPr>
                          <w:t>Reynoutria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spacing w:val="-4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w w:val="90"/>
                            <w:sz w:val="12"/>
                          </w:rPr>
                          <w:t>japonica,</w:t>
                        </w:r>
                        <w:r>
                          <w:rPr>
                            <w:rFonts w:ascii="Arial" w:hAnsi="Arial"/>
                            <w:i/>
                            <w:color w:val="221F1F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12"/>
                          </w:rPr>
                          <w:t>root</w:t>
                        </w:r>
                        <w:r>
                          <w:rPr>
                            <w:color w:val="221F1F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5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12"/>
                          </w:rPr>
                          <w:t>racine)</w:t>
                        </w:r>
                      </w:p>
                      <w:p>
                        <w:pPr>
                          <w:spacing w:before="39"/>
                          <w:ind w:left="0" w:right="0" w:firstLine="0"/>
                          <w:jc w:val="left"/>
                          <w:rPr>
                            <w:rFonts w:ascii="Arial"/>
                            <w:i/>
                            <w:sz w:val="12"/>
                          </w:rPr>
                        </w:pP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Piperine</w:t>
                        </w:r>
                        <w:r>
                          <w:rPr>
                            <w:color w:val="221F1F"/>
                            <w:spacing w:val="7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(Black</w:t>
                        </w:r>
                        <w:r>
                          <w:rPr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Pepper</w:t>
                        </w:r>
                        <w:r>
                          <w:rPr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/</w:t>
                        </w:r>
                        <w:r>
                          <w:rPr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Poivre</w:t>
                        </w:r>
                        <w:r>
                          <w:rPr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noir</w:t>
                        </w:r>
                        <w:r>
                          <w:rPr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70"/>
                            <w:sz w:val="12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color w:val="221F1F"/>
                            <w:w w:val="70"/>
                            <w:sz w:val="12"/>
                          </w:rPr>
                          <w:t>Piper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color w:val="221F1F"/>
                            <w:w w:val="70"/>
                            <w:sz w:val="12"/>
                          </w:rPr>
                          <w:t>nigrum,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color w:val="221F1F"/>
                            <w:spacing w:val="-2"/>
                            <w:w w:val="70"/>
                            <w:sz w:val="12"/>
                          </w:rPr>
                          <w:t>fruit)</w:t>
                        </w:r>
                      </w:p>
                      <w:p>
                        <w:pPr>
                          <w:spacing w:before="37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Boron</w:t>
                        </w:r>
                        <w:r>
                          <w:rPr>
                            <w:color w:val="221F1F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(Boron</w:t>
                        </w:r>
                        <w:r>
                          <w:rPr>
                            <w:color w:val="221F1F"/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Citrate)</w:t>
                        </w:r>
                      </w:p>
                    </w:txbxContent>
                  </v:textbox>
                  <w10:wrap type="none"/>
                </v:shape>
                <v:shape style="position:absolute;left:2697;top:4483;width:754;height:616" type="#_x0000_t202" id="docshape10" filled="false" stroked="false">
                  <v:textbox inset="0,0,0,0">
                    <w:txbxContent>
                      <w:p>
                        <w:pPr>
                          <w:spacing w:line="135" w:lineRule="exact" w:before="6"/>
                          <w:ind w:left="318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33.33</w:t>
                        </w:r>
                        <w:r>
                          <w:rPr>
                            <w:color w:val="221F1F"/>
                            <w:spacing w:val="-2"/>
                            <w:w w:val="95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  <w:p>
                        <w:pPr>
                          <w:spacing w:line="112" w:lineRule="exact" w:before="0"/>
                          <w:ind w:left="0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(QCE</w:t>
                        </w:r>
                        <w:r>
                          <w:rPr>
                            <w:color w:val="221F1F"/>
                            <w:spacing w:val="-3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133.32</w:t>
                        </w:r>
                        <w:r>
                          <w:rPr>
                            <w:color w:val="221F1F"/>
                            <w:spacing w:val="-2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-</w:t>
                        </w:r>
                        <w:r>
                          <w:rPr>
                            <w:color w:val="221F1F"/>
                            <w:spacing w:val="-2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w w:val="65"/>
                            <w:sz w:val="10"/>
                          </w:rPr>
                          <w:t>333.3</w:t>
                        </w:r>
                        <w:r>
                          <w:rPr>
                            <w:color w:val="221F1F"/>
                            <w:spacing w:val="-2"/>
                            <w:w w:val="65"/>
                            <w:sz w:val="10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65"/>
                            <w:sz w:val="10"/>
                          </w:rPr>
                          <w:t>mg)</w:t>
                        </w:r>
                      </w:p>
                      <w:p>
                        <w:pPr>
                          <w:spacing w:before="45"/>
                          <w:ind w:left="324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16.67</w:t>
                        </w: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  <w:p>
                        <w:pPr>
                          <w:spacing w:before="40"/>
                          <w:ind w:left="323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16.34</w:t>
                        </w:r>
                        <w:r>
                          <w:rPr>
                            <w:color w:val="221F1F"/>
                            <w:spacing w:val="-1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</w:txbxContent>
                  </v:textbox>
                  <w10:wrap type="none"/>
                </v:shape>
                <v:shape style="position:absolute;left:3085;top:5248;width:366;height:324" type="#_x0000_t202" id="docshape11" filled="false" stroked="false">
                  <v:textbox inset="0,0,0,0">
                    <w:txbxContent>
                      <w:p>
                        <w:pPr>
                          <w:spacing w:before="6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spacing w:val="-2"/>
                            <w:w w:val="80"/>
                            <w:sz w:val="12"/>
                          </w:rPr>
                          <w:t>3.16</w:t>
                        </w:r>
                        <w:r>
                          <w:rPr>
                            <w:color w:val="221F1F"/>
                            <w:spacing w:val="-3"/>
                            <w:w w:val="8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5"/>
                            <w:sz w:val="12"/>
                          </w:rPr>
                          <w:t>mg</w:t>
                        </w:r>
                      </w:p>
                      <w:p>
                        <w:pPr>
                          <w:spacing w:before="40"/>
                          <w:ind w:left="19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21F1F"/>
                            <w:w w:val="80"/>
                            <w:sz w:val="12"/>
                          </w:rPr>
                          <w:t>90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12"/>
                          </w:rPr>
                          <w:t> </w:t>
                        </w:r>
                        <w:r>
                          <w:rPr>
                            <w:color w:val="221F1F"/>
                            <w:spacing w:val="-5"/>
                            <w:w w:val="90"/>
                            <w:sz w:val="12"/>
                          </w:rPr>
                          <w:t>mcg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spacing w:line="204" w:lineRule="auto" w:before="38"/>
        <w:ind w:left="100" w:right="5863" w:hanging="1"/>
        <w:jc w:val="left"/>
        <w:rPr>
          <w:sz w:val="12"/>
        </w:rPr>
      </w:pPr>
      <w:r>
        <w:rPr>
          <w:rFonts w:ascii="Arial"/>
          <w:b/>
          <w:color w:val="221F1F"/>
          <w:w w:val="85"/>
          <w:sz w:val="12"/>
        </w:rPr>
        <w:t>Non-Medicinal Ingredients: </w:t>
      </w:r>
      <w:r>
        <w:rPr>
          <w:color w:val="221F1F"/>
          <w:w w:val="85"/>
          <w:sz w:val="12"/>
        </w:rPr>
        <w:t>Vegan caps (Hypromellose), Microcrystalline</w:t>
      </w:r>
      <w:r>
        <w:rPr>
          <w:color w:val="221F1F"/>
          <w:spacing w:val="40"/>
          <w:sz w:val="12"/>
        </w:rPr>
        <w:t> </w:t>
      </w:r>
      <w:r>
        <w:rPr>
          <w:color w:val="221F1F"/>
          <w:spacing w:val="-2"/>
          <w:w w:val="90"/>
          <w:sz w:val="12"/>
        </w:rPr>
        <w:t>Cellulose, Silicon Dioxide, Vegetable Magnesium Stearate.</w:t>
      </w:r>
    </w:p>
    <w:p>
      <w:pPr>
        <w:pStyle w:val="BodyText"/>
        <w:spacing w:line="204" w:lineRule="auto" w:before="25"/>
        <w:ind w:left="100" w:right="5863"/>
      </w:pPr>
      <w:r>
        <w:rPr>
          <w:rFonts w:ascii="Arial" w:hAnsi="Arial"/>
          <w:b/>
          <w:color w:val="221F1F"/>
          <w:w w:val="85"/>
        </w:rPr>
        <w:t>Ingrédients</w:t>
      </w:r>
      <w:r>
        <w:rPr>
          <w:rFonts w:ascii="Arial" w:hAnsi="Arial"/>
          <w:b/>
          <w:color w:val="221F1F"/>
          <w:spacing w:val="31"/>
        </w:rPr>
        <w:t> </w:t>
      </w:r>
      <w:r>
        <w:rPr>
          <w:rFonts w:ascii="Arial" w:hAnsi="Arial"/>
          <w:b/>
          <w:color w:val="221F1F"/>
          <w:w w:val="85"/>
        </w:rPr>
        <w:t>non-médicinaux:</w:t>
      </w:r>
      <w:r>
        <w:rPr>
          <w:rFonts w:ascii="Arial" w:hAnsi="Arial"/>
          <w:b/>
          <w:color w:val="221F1F"/>
          <w:spacing w:val="31"/>
        </w:rPr>
        <w:t> </w:t>
      </w:r>
      <w:r>
        <w:rPr>
          <w:color w:val="221F1F"/>
          <w:w w:val="85"/>
        </w:rPr>
        <w:t>Capsules</w:t>
      </w:r>
      <w:r>
        <w:rPr>
          <w:color w:val="221F1F"/>
          <w:spacing w:val="31"/>
        </w:rPr>
        <w:t> </w:t>
      </w:r>
      <w:r>
        <w:rPr>
          <w:color w:val="221F1F"/>
          <w:w w:val="85"/>
        </w:rPr>
        <w:t>végétaliennes</w:t>
      </w:r>
      <w:r>
        <w:rPr>
          <w:color w:val="221F1F"/>
          <w:spacing w:val="31"/>
        </w:rPr>
        <w:t> </w:t>
      </w:r>
      <w:r>
        <w:rPr>
          <w:color w:val="221F1F"/>
          <w:w w:val="85"/>
        </w:rPr>
        <w:t>(Hypromellose),</w:t>
      </w:r>
      <w:r>
        <w:rPr>
          <w:color w:val="221F1F"/>
          <w:spacing w:val="40"/>
        </w:rPr>
        <w:t> </w:t>
      </w:r>
      <w:r>
        <w:rPr>
          <w:color w:val="221F1F"/>
          <w:spacing w:val="-2"/>
          <w:w w:val="85"/>
        </w:rPr>
        <w:t>cellulose</w:t>
      </w:r>
      <w:r>
        <w:rPr>
          <w:color w:val="221F1F"/>
          <w:spacing w:val="-7"/>
        </w:rPr>
        <w:t> </w:t>
      </w:r>
      <w:r>
        <w:rPr>
          <w:color w:val="221F1F"/>
          <w:spacing w:val="-2"/>
          <w:w w:val="85"/>
        </w:rPr>
        <w:t>microcristalline,</w:t>
      </w:r>
      <w:r>
        <w:rPr>
          <w:color w:val="221F1F"/>
          <w:spacing w:val="-7"/>
        </w:rPr>
        <w:t> </w:t>
      </w:r>
      <w:r>
        <w:rPr>
          <w:color w:val="221F1F"/>
          <w:spacing w:val="-2"/>
          <w:w w:val="85"/>
        </w:rPr>
        <w:t>dioxyde</w:t>
      </w:r>
      <w:r>
        <w:rPr>
          <w:color w:val="221F1F"/>
          <w:spacing w:val="-7"/>
        </w:rPr>
        <w:t> </w:t>
      </w:r>
      <w:r>
        <w:rPr>
          <w:color w:val="221F1F"/>
          <w:spacing w:val="-2"/>
          <w:w w:val="85"/>
        </w:rPr>
        <w:t>de</w:t>
      </w:r>
      <w:r>
        <w:rPr>
          <w:color w:val="221F1F"/>
          <w:spacing w:val="-6"/>
        </w:rPr>
        <w:t> </w:t>
      </w:r>
      <w:r>
        <w:rPr>
          <w:color w:val="221F1F"/>
          <w:spacing w:val="-2"/>
          <w:w w:val="85"/>
        </w:rPr>
        <w:t>silicium,</w:t>
      </w:r>
      <w:r>
        <w:rPr>
          <w:color w:val="221F1F"/>
          <w:spacing w:val="-7"/>
        </w:rPr>
        <w:t> </w:t>
      </w:r>
      <w:r>
        <w:rPr>
          <w:color w:val="221F1F"/>
          <w:spacing w:val="-2"/>
          <w:w w:val="85"/>
        </w:rPr>
        <w:t>stéarate</w:t>
      </w:r>
      <w:r>
        <w:rPr>
          <w:color w:val="221F1F"/>
          <w:spacing w:val="-7"/>
        </w:rPr>
        <w:t> </w:t>
      </w:r>
      <w:r>
        <w:rPr>
          <w:color w:val="221F1F"/>
          <w:spacing w:val="-2"/>
          <w:w w:val="85"/>
        </w:rPr>
        <w:t>de</w:t>
      </w:r>
      <w:r>
        <w:rPr>
          <w:color w:val="221F1F"/>
          <w:spacing w:val="-7"/>
        </w:rPr>
        <w:t> </w:t>
      </w:r>
      <w:r>
        <w:rPr>
          <w:color w:val="221F1F"/>
          <w:spacing w:val="-2"/>
          <w:w w:val="85"/>
        </w:rPr>
        <w:t>magnésium</w:t>
      </w:r>
      <w:r>
        <w:rPr>
          <w:color w:val="221F1F"/>
          <w:spacing w:val="-6"/>
        </w:rPr>
        <w:t> </w:t>
      </w:r>
      <w:r>
        <w:rPr>
          <w:color w:val="221F1F"/>
          <w:spacing w:val="-2"/>
          <w:w w:val="85"/>
        </w:rPr>
        <w:t>végétal.</w:t>
      </w:r>
    </w:p>
    <w:sectPr>
      <w:type w:val="continuous"/>
      <w:pgSz w:w="12240" w:h="15840"/>
      <w:pgMar w:top="74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8"/>
    </w:pPr>
    <w:rPr>
      <w:rFonts w:ascii="Arial MT" w:hAnsi="Arial MT" w:eastAsia="Arial MT" w:cs="Arial MT"/>
      <w:sz w:val="12"/>
      <w:szCs w:val="1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tfx-ca</dc:title>
  <dcterms:created xsi:type="dcterms:W3CDTF">2026-01-21T19:06:04Z</dcterms:created>
  <dcterms:modified xsi:type="dcterms:W3CDTF">2026-01-21T19:06:04Z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Creator">
    <vt:lpwstr>Adobe Illustrator 30.1 (Windows)</vt:lpwstr>
  </property>
  <property fmtid="{D5CDD505-2E9C-101B-9397-08002B2CF9AE}" pid="4" name="LastSaved">
    <vt:filetime>2026-01-21T00:00:00Z</vt:filetime>
  </property>
  <property fmtid="{D5CDD505-2E9C-101B-9397-08002B2CF9AE}" pid="5" name="Producer">
    <vt:lpwstr>Adobe PDF library 17.00</vt:lpwstr>
  </property>
</Properties>
</file>